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0A" w:rsidRDefault="00083D0A" w:rsidP="00083D0A">
      <w:r>
        <w:t>I plan to use a rubric to assess my students in their understanding of the topic of Ancient Egypt.  Since the unit of curriculum is extensive, spanning over many different facets of Ancient Egypt, utilizing a rubric based on a presentation portfolio will allows the students to compartmentalize their understanding of the subject.</w:t>
      </w:r>
    </w:p>
    <w:p w:rsidR="00083D0A" w:rsidRPr="00502ACA" w:rsidRDefault="00083D0A" w:rsidP="00083D0A">
      <w:pPr>
        <w:rPr>
          <w:b/>
          <w:sz w:val="28"/>
          <w:szCs w:val="28"/>
        </w:rPr>
      </w:pPr>
      <w:r w:rsidRPr="00502ACA">
        <w:rPr>
          <w:b/>
          <w:sz w:val="28"/>
          <w:szCs w:val="28"/>
        </w:rPr>
        <w:t>Ancient Egypt Portfolio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763"/>
        <w:gridCol w:w="1764"/>
        <w:gridCol w:w="1764"/>
        <w:gridCol w:w="1764"/>
        <w:gridCol w:w="734"/>
      </w:tblGrid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 w:rsidRPr="007E0406">
              <w:rPr>
                <w:b/>
              </w:rPr>
              <w:t>Item</w:t>
            </w:r>
          </w:p>
        </w:tc>
        <w:tc>
          <w:tcPr>
            <w:tcW w:w="1810" w:type="dxa"/>
          </w:tcPr>
          <w:p w:rsidR="00083D0A" w:rsidRDefault="00083D0A" w:rsidP="00723D49">
            <w:r>
              <w:t xml:space="preserve">Needs Improvement </w:t>
            </w:r>
          </w:p>
          <w:p w:rsidR="00083D0A" w:rsidRDefault="00083D0A" w:rsidP="00723D49">
            <w:r>
              <w:t>(1)</w:t>
            </w:r>
          </w:p>
        </w:tc>
        <w:tc>
          <w:tcPr>
            <w:tcW w:w="1811" w:type="dxa"/>
          </w:tcPr>
          <w:p w:rsidR="00083D0A" w:rsidRDefault="00083D0A" w:rsidP="00723D49">
            <w:r>
              <w:t>Acceptable (2)</w:t>
            </w:r>
          </w:p>
          <w:p w:rsidR="00083D0A" w:rsidRDefault="00083D0A" w:rsidP="00723D49"/>
        </w:tc>
        <w:tc>
          <w:tcPr>
            <w:tcW w:w="1810" w:type="dxa"/>
          </w:tcPr>
          <w:p w:rsidR="00083D0A" w:rsidRDefault="00083D0A" w:rsidP="00723D49">
            <w:r>
              <w:t>Very Good (3)</w:t>
            </w:r>
          </w:p>
        </w:tc>
        <w:tc>
          <w:tcPr>
            <w:tcW w:w="1811" w:type="dxa"/>
          </w:tcPr>
          <w:p w:rsidR="00083D0A" w:rsidRDefault="00083D0A" w:rsidP="00723D49">
            <w:r>
              <w:t>Excellent (4)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Score</w:t>
            </w:r>
          </w:p>
        </w:tc>
      </w:tr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 w:rsidRPr="007E0406">
              <w:rPr>
                <w:b/>
              </w:rPr>
              <w:t>Hieroglyphic Fact Worksheet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only with peer/teacher assistance and reminders.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recorded.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legibly and are somewhat organized.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 and organized in an extremely neat and orderly fashion.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 w:rsidRPr="007E0406">
              <w:rPr>
                <w:b/>
              </w:rPr>
              <w:t>Make Your Own Cartouche</w:t>
            </w:r>
          </w:p>
        </w:tc>
        <w:tc>
          <w:tcPr>
            <w:tcW w:w="1810" w:type="dxa"/>
          </w:tcPr>
          <w:p w:rsidR="00083D0A" w:rsidRPr="008F2760" w:rsidRDefault="00083D0A" w:rsidP="00723D49">
            <w:r>
              <w:t>Cartouche is not colored, has few correct symbols for letters, no letters going in the correct direction.</w:t>
            </w:r>
          </w:p>
        </w:tc>
        <w:tc>
          <w:tcPr>
            <w:tcW w:w="1811" w:type="dxa"/>
          </w:tcPr>
          <w:p w:rsidR="00083D0A" w:rsidRPr="008F2760" w:rsidRDefault="00083D0A" w:rsidP="00723D49">
            <w:r>
              <w:t>Cartouche is half colored, has some correct symbols for letters, some letters going in the correct direction.</w:t>
            </w:r>
          </w:p>
        </w:tc>
        <w:tc>
          <w:tcPr>
            <w:tcW w:w="1810" w:type="dxa"/>
          </w:tcPr>
          <w:p w:rsidR="00083D0A" w:rsidRPr="008F2760" w:rsidRDefault="00083D0A" w:rsidP="00723D49">
            <w:r>
              <w:t>Cartouche is colored, has ALL correct symbols for letters, some letters going in the correct direction.</w:t>
            </w:r>
          </w:p>
        </w:tc>
        <w:tc>
          <w:tcPr>
            <w:tcW w:w="1811" w:type="dxa"/>
          </w:tcPr>
          <w:p w:rsidR="00083D0A" w:rsidRPr="008F2760" w:rsidRDefault="00083D0A" w:rsidP="00723D49">
            <w:r>
              <w:t>Cartouche is neatly colored, has ALL correct symbols for letters, ALL letters are going in the correct direction.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 w:rsidRPr="007E0406">
              <w:rPr>
                <w:b/>
              </w:rPr>
              <w:t>Ancient Egypt Map</w:t>
            </w:r>
          </w:p>
        </w:tc>
        <w:tc>
          <w:tcPr>
            <w:tcW w:w="1810" w:type="dxa"/>
          </w:tcPr>
          <w:p w:rsidR="00083D0A" w:rsidRDefault="00083D0A" w:rsidP="00723D49">
            <w:r w:rsidRPr="000F3727">
              <w:t xml:space="preserve">Less than </w:t>
            </w:r>
            <w:r>
              <w:t>6</w:t>
            </w:r>
            <w:r w:rsidRPr="000F3727">
              <w:t>0%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85-69</w:t>
            </w:r>
            <w:r w:rsidRPr="000F3727">
              <w:t>% of the items are labeled and located correctly.</w:t>
            </w:r>
          </w:p>
        </w:tc>
        <w:tc>
          <w:tcPr>
            <w:tcW w:w="1810" w:type="dxa"/>
          </w:tcPr>
          <w:p w:rsidR="00083D0A" w:rsidRDefault="00083D0A" w:rsidP="00723D49">
            <w:r>
              <w:t>95-84</w:t>
            </w:r>
            <w:r w:rsidRPr="000F3727">
              <w:t>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100</w:t>
            </w:r>
            <w:r w:rsidRPr="000F3727">
              <w:t>% of the items are labeled and located correctly.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 w:rsidRPr="007E0406">
              <w:rPr>
                <w:b/>
              </w:rPr>
              <w:t>Nile River Notes Worksheet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only with peer/teacher assistance and reminders.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recorded.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legibly and are somewhat organized.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 and organized in an extremely neat and orderly fashion.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Pr="007E0406" w:rsidRDefault="00083D0A" w:rsidP="00723D49">
            <w:pPr>
              <w:rPr>
                <w:b/>
              </w:rPr>
            </w:pPr>
            <w:r>
              <w:rPr>
                <w:b/>
              </w:rPr>
              <w:t xml:space="preserve">Geography Vocabulary 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7E0406">
              <w:t xml:space="preserve">Student does not know what new vocabulary </w:t>
            </w:r>
            <w:r w:rsidRPr="007E0406">
              <w:lastRenderedPageBreak/>
              <w:t>words mean/does not use context clues to make connections</w:t>
            </w:r>
            <w:r>
              <w:t xml:space="preserve">, </w:t>
            </w:r>
            <w:r w:rsidRPr="007E0406">
              <w:t>Student does not attempt to use the word in a sentence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7E0406">
              <w:lastRenderedPageBreak/>
              <w:t xml:space="preserve">Student has a relevant idea of what the word </w:t>
            </w:r>
            <w:r w:rsidRPr="007E0406">
              <w:lastRenderedPageBreak/>
              <w:t>means and uses context clues to arrive at th</w:t>
            </w:r>
            <w:r>
              <w:t xml:space="preserve">e answer, </w:t>
            </w:r>
            <w:r w:rsidRPr="007E0406">
              <w:t>Student does not use the word in a sentence appropriately.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7E0406">
              <w:lastRenderedPageBreak/>
              <w:t>Student proves understanding of th</w:t>
            </w:r>
            <w:r>
              <w:t xml:space="preserve">e vocabulary </w:t>
            </w:r>
            <w:r>
              <w:lastRenderedPageBreak/>
              <w:t xml:space="preserve">word from the text, </w:t>
            </w:r>
            <w:r w:rsidRPr="007E0406">
              <w:t>Student can use the word in a sentence.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7E0406">
              <w:lastRenderedPageBreak/>
              <w:t xml:space="preserve">Student knows the vocabulary word and can </w:t>
            </w:r>
            <w:r w:rsidRPr="007E0406">
              <w:lastRenderedPageBreak/>
              <w:t>expand on the topic through backgr</w:t>
            </w:r>
            <w:r>
              <w:t xml:space="preserve">ound knowledge, </w:t>
            </w:r>
            <w:r w:rsidRPr="007E0406">
              <w:t>Student can use the word in a sentence that is appropriate and correct.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lastRenderedPageBreak/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lastRenderedPageBreak/>
              <w:t>Pharaoh Vocabulary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7E0406">
              <w:t>Student does not know what new vocabulary words mean/does not use context clues to make connections</w:t>
            </w:r>
            <w:r>
              <w:t xml:space="preserve">, </w:t>
            </w:r>
            <w:r w:rsidRPr="007E0406">
              <w:t>Student does not attempt to use the word in a sentence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7E0406">
              <w:t>Student has a relevant idea of what the word means and uses context clues to arrive at th</w:t>
            </w:r>
            <w:r>
              <w:t xml:space="preserve">e answer, </w:t>
            </w:r>
            <w:r w:rsidRPr="007E0406">
              <w:t>Student does not use the word in a sentence appropriately.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7E0406">
              <w:t>Student proves understanding of th</w:t>
            </w:r>
            <w:r>
              <w:t xml:space="preserve">e vocabulary word from the text, </w:t>
            </w:r>
            <w:r w:rsidRPr="007E0406">
              <w:t>Student can use the word in a sentence.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7E0406">
              <w:t>Student knows the vocabulary word and can expand on the topic through backgr</w:t>
            </w:r>
            <w:r>
              <w:t xml:space="preserve">ound knowledge, </w:t>
            </w:r>
            <w:r w:rsidRPr="007E0406">
              <w:t>Student can use the word in a sentence that is appropriate and correct.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 xml:space="preserve">Pharaoh Pop-up map </w:t>
            </w:r>
          </w:p>
        </w:tc>
        <w:tc>
          <w:tcPr>
            <w:tcW w:w="1810" w:type="dxa"/>
          </w:tcPr>
          <w:p w:rsidR="00083D0A" w:rsidRPr="007E0406" w:rsidRDefault="00083D0A" w:rsidP="00723D49">
            <w:r>
              <w:t>Pop-up map has 1-2 the pharaohs in the correct places and one fact is written on the back of every card.</w:t>
            </w:r>
          </w:p>
        </w:tc>
        <w:tc>
          <w:tcPr>
            <w:tcW w:w="1811" w:type="dxa"/>
          </w:tcPr>
          <w:p w:rsidR="00083D0A" w:rsidRPr="007E0406" w:rsidRDefault="00083D0A" w:rsidP="00723D49">
            <w:r>
              <w:t>Pop-up map has some the pharaohs in the correct places and two facts are written on the back of every card.</w:t>
            </w:r>
          </w:p>
        </w:tc>
        <w:tc>
          <w:tcPr>
            <w:tcW w:w="1810" w:type="dxa"/>
          </w:tcPr>
          <w:p w:rsidR="00083D0A" w:rsidRPr="007E0406" w:rsidRDefault="00083D0A" w:rsidP="00723D49">
            <w:r>
              <w:t>Pop-up map has ALL the pharaohs in the correct places and three facts are written on the back of every card.</w:t>
            </w:r>
          </w:p>
        </w:tc>
        <w:tc>
          <w:tcPr>
            <w:tcW w:w="1811" w:type="dxa"/>
          </w:tcPr>
          <w:p w:rsidR="00083D0A" w:rsidRPr="007E0406" w:rsidRDefault="00083D0A" w:rsidP="00723D49">
            <w:r>
              <w:t>Pop-up map has all the pharaohs in the correct places and ALL facts are written on the back of every card.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 xml:space="preserve">King </w:t>
            </w:r>
            <w:proofErr w:type="spellStart"/>
            <w:r>
              <w:rPr>
                <w:b/>
              </w:rPr>
              <w:t>Tut’s</w:t>
            </w:r>
            <w:proofErr w:type="spellEnd"/>
            <w:r>
              <w:rPr>
                <w:b/>
              </w:rPr>
              <w:t xml:space="preserve"> Graphic Organizer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only with peer/teacher assistance and reminders.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recorded.</w:t>
            </w:r>
          </w:p>
        </w:tc>
        <w:tc>
          <w:tcPr>
            <w:tcW w:w="1810" w:type="dxa"/>
          </w:tcPr>
          <w:p w:rsidR="00083D0A" w:rsidRDefault="00083D0A" w:rsidP="00723D49">
            <w:r w:rsidRPr="008F2760">
              <w:t>Notes are recorded legibly and are somewhat organized.</w:t>
            </w:r>
          </w:p>
        </w:tc>
        <w:tc>
          <w:tcPr>
            <w:tcW w:w="1811" w:type="dxa"/>
          </w:tcPr>
          <w:p w:rsidR="00083D0A" w:rsidRDefault="00083D0A" w:rsidP="00723D49">
            <w:r w:rsidRPr="008F2760">
              <w:t>Notes are recorded and organized in an extremely neat and orderly fashion.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>Social Pyramid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8276A0">
              <w:t>The pyramid conveys very little information in two o</w:t>
            </w:r>
            <w:r>
              <w:t xml:space="preserve">r all of </w:t>
            </w:r>
            <w:r>
              <w:lastRenderedPageBreak/>
              <w:t>the class distinctions.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8276A0">
              <w:lastRenderedPageBreak/>
              <w:t xml:space="preserve">The pyramid conveys a minimal look at class distinctions </w:t>
            </w:r>
            <w:r>
              <w:lastRenderedPageBreak/>
              <w:t xml:space="preserve">of Ancient Egyptian society. </w:t>
            </w:r>
            <w:r w:rsidRPr="008276A0">
              <w:t xml:space="preserve"> The information is lacking in one area</w:t>
            </w:r>
          </w:p>
        </w:tc>
        <w:tc>
          <w:tcPr>
            <w:tcW w:w="1810" w:type="dxa"/>
          </w:tcPr>
          <w:p w:rsidR="00083D0A" w:rsidRPr="008F2760" w:rsidRDefault="00083D0A" w:rsidP="00723D49">
            <w:r w:rsidRPr="008276A0">
              <w:lastRenderedPageBreak/>
              <w:t xml:space="preserve">The pyramid conveys a basic look at class distinctions of </w:t>
            </w:r>
            <w:r w:rsidRPr="008276A0">
              <w:lastRenderedPageBreak/>
              <w:t xml:space="preserve">the </w:t>
            </w:r>
            <w:r>
              <w:t xml:space="preserve">Ancient Egyptian society.  </w:t>
            </w:r>
            <w:r w:rsidRPr="008276A0">
              <w:t>The information meets the basic requirements.</w:t>
            </w:r>
          </w:p>
        </w:tc>
        <w:tc>
          <w:tcPr>
            <w:tcW w:w="1811" w:type="dxa"/>
          </w:tcPr>
          <w:p w:rsidR="00083D0A" w:rsidRPr="008F2760" w:rsidRDefault="00083D0A" w:rsidP="00723D49">
            <w:r w:rsidRPr="00B21224">
              <w:lastRenderedPageBreak/>
              <w:t xml:space="preserve">The pyramid conveys an in depth look at class distinctions </w:t>
            </w:r>
            <w:r w:rsidRPr="00B21224">
              <w:lastRenderedPageBreak/>
              <w:t xml:space="preserve">of </w:t>
            </w:r>
            <w:r>
              <w:t xml:space="preserve">Ancient Egypt. The </w:t>
            </w:r>
            <w:r w:rsidRPr="00B21224">
              <w:t>information goes beyond the basic information and demonstrates a clear and distinctive perspective of each class.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lastRenderedPageBreak/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lastRenderedPageBreak/>
              <w:t>Gods and Goddesses Worksheet</w:t>
            </w:r>
          </w:p>
        </w:tc>
        <w:tc>
          <w:tcPr>
            <w:tcW w:w="1810" w:type="dxa"/>
          </w:tcPr>
          <w:p w:rsidR="00083D0A" w:rsidRDefault="00083D0A" w:rsidP="00723D49">
            <w:r w:rsidRPr="000F3727">
              <w:t xml:space="preserve">Less than </w:t>
            </w:r>
            <w:r>
              <w:t>6</w:t>
            </w:r>
            <w:r w:rsidRPr="000F3727">
              <w:t>0%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85-69</w:t>
            </w:r>
            <w:r w:rsidRPr="000F3727">
              <w:t>% of the items are labeled and located correctly.</w:t>
            </w:r>
          </w:p>
        </w:tc>
        <w:tc>
          <w:tcPr>
            <w:tcW w:w="1810" w:type="dxa"/>
          </w:tcPr>
          <w:p w:rsidR="00083D0A" w:rsidRDefault="00083D0A" w:rsidP="00723D49">
            <w:r>
              <w:t>95-84</w:t>
            </w:r>
            <w:r w:rsidRPr="000F3727">
              <w:t>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100</w:t>
            </w:r>
            <w:r w:rsidRPr="000F3727">
              <w:t>% of the items are labeled and located correctly.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>Book of the Dead Scroll</w:t>
            </w:r>
          </w:p>
        </w:tc>
        <w:tc>
          <w:tcPr>
            <w:tcW w:w="1810" w:type="dxa"/>
          </w:tcPr>
          <w:p w:rsidR="00083D0A" w:rsidRDefault="00083D0A" w:rsidP="00723D49">
            <w:r w:rsidRPr="000F3727">
              <w:t xml:space="preserve">Less than </w:t>
            </w:r>
            <w:r>
              <w:t>6</w:t>
            </w:r>
            <w:r w:rsidRPr="000F3727">
              <w:t>0%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85-69</w:t>
            </w:r>
            <w:r w:rsidRPr="000F3727">
              <w:t>% of the items are labeled and located correctly.</w:t>
            </w:r>
          </w:p>
        </w:tc>
        <w:tc>
          <w:tcPr>
            <w:tcW w:w="1810" w:type="dxa"/>
          </w:tcPr>
          <w:p w:rsidR="00083D0A" w:rsidRDefault="00083D0A" w:rsidP="00723D49">
            <w:r>
              <w:t>95-84</w:t>
            </w:r>
            <w:r w:rsidRPr="000F3727">
              <w:t>% of the items are labeled and located correctly.</w:t>
            </w:r>
          </w:p>
        </w:tc>
        <w:tc>
          <w:tcPr>
            <w:tcW w:w="1811" w:type="dxa"/>
          </w:tcPr>
          <w:p w:rsidR="00083D0A" w:rsidRDefault="00083D0A" w:rsidP="00723D49">
            <w:r>
              <w:t>100</w:t>
            </w:r>
            <w:r w:rsidRPr="000F3727">
              <w:t>% of the items are labeled and located correctly.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>“You Wouldn’t Want to Be an Egyptian Mummy” worksheet</w:t>
            </w:r>
          </w:p>
        </w:tc>
        <w:tc>
          <w:tcPr>
            <w:tcW w:w="1810" w:type="dxa"/>
          </w:tcPr>
          <w:p w:rsidR="00083D0A" w:rsidRPr="000F3727" w:rsidRDefault="00083D0A" w:rsidP="00723D49">
            <w:r>
              <w:t>Few processes and items are correctly identified.</w:t>
            </w:r>
          </w:p>
        </w:tc>
        <w:tc>
          <w:tcPr>
            <w:tcW w:w="1811" w:type="dxa"/>
          </w:tcPr>
          <w:p w:rsidR="00083D0A" w:rsidRDefault="00083D0A" w:rsidP="00723D49">
            <w:r>
              <w:t>Some processes and items are correctly identified.</w:t>
            </w:r>
          </w:p>
        </w:tc>
        <w:tc>
          <w:tcPr>
            <w:tcW w:w="1810" w:type="dxa"/>
          </w:tcPr>
          <w:p w:rsidR="00083D0A" w:rsidRDefault="00083D0A" w:rsidP="00723D49">
            <w:r>
              <w:t>Most processes and items are correctly identified.</w:t>
            </w:r>
          </w:p>
        </w:tc>
        <w:tc>
          <w:tcPr>
            <w:tcW w:w="1811" w:type="dxa"/>
          </w:tcPr>
          <w:p w:rsidR="00083D0A" w:rsidRDefault="00083D0A" w:rsidP="00723D49">
            <w:r>
              <w:t>All processes and items are correctly identified.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>Journey to the Afterlife Budgeting Worksheet</w:t>
            </w:r>
          </w:p>
        </w:tc>
        <w:tc>
          <w:tcPr>
            <w:tcW w:w="1810" w:type="dxa"/>
          </w:tcPr>
          <w:p w:rsidR="00083D0A" w:rsidRDefault="00083D0A" w:rsidP="00723D49">
            <w:r>
              <w:t>Students “body” did not make it safely to the afterlife, over budget with too few eternity extras.</w:t>
            </w:r>
          </w:p>
        </w:tc>
        <w:tc>
          <w:tcPr>
            <w:tcW w:w="1811" w:type="dxa"/>
          </w:tcPr>
          <w:p w:rsidR="00083D0A" w:rsidRDefault="00083D0A" w:rsidP="00723D49">
            <w:r>
              <w:t>Students “body” made it safely to the afterlife, within budget with too few eternity extras.</w:t>
            </w:r>
          </w:p>
        </w:tc>
        <w:tc>
          <w:tcPr>
            <w:tcW w:w="1810" w:type="dxa"/>
          </w:tcPr>
          <w:p w:rsidR="00083D0A" w:rsidRDefault="00083D0A" w:rsidP="00723D49">
            <w:r>
              <w:t>Students “body” made it safely to the afterlife, within budget with more than four eternity extras.</w:t>
            </w:r>
          </w:p>
        </w:tc>
        <w:tc>
          <w:tcPr>
            <w:tcW w:w="1811" w:type="dxa"/>
          </w:tcPr>
          <w:p w:rsidR="00083D0A" w:rsidRDefault="00083D0A" w:rsidP="00723D49">
            <w:r>
              <w:t>Students “body” made it safely to the afterlife, within budget with no more than four eternity extras.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t>Design a S</w:t>
            </w:r>
            <w:r w:rsidRPr="00F82FFF">
              <w:rPr>
                <w:b/>
              </w:rPr>
              <w:t>arcophagus</w:t>
            </w:r>
          </w:p>
        </w:tc>
        <w:tc>
          <w:tcPr>
            <w:tcW w:w="1810" w:type="dxa"/>
          </w:tcPr>
          <w:p w:rsidR="00083D0A" w:rsidRDefault="00083D0A" w:rsidP="00723D49">
            <w:r w:rsidRPr="00F82FFF">
              <w:t xml:space="preserve">Weak and inconsistent. Little evidence of proportion and characteristics of </w:t>
            </w:r>
            <w:r w:rsidRPr="00F82FFF">
              <w:lastRenderedPageBreak/>
              <w:t>the ancient Egyptians</w:t>
            </w:r>
          </w:p>
        </w:tc>
        <w:tc>
          <w:tcPr>
            <w:tcW w:w="1811" w:type="dxa"/>
          </w:tcPr>
          <w:p w:rsidR="00083D0A" w:rsidRDefault="00083D0A" w:rsidP="00723D49">
            <w:r w:rsidRPr="00F82FFF">
              <w:lastRenderedPageBreak/>
              <w:t xml:space="preserve">Average work. Missing key components regarding the proportion and </w:t>
            </w:r>
            <w:r w:rsidRPr="00F82FFF">
              <w:lastRenderedPageBreak/>
              <w:t>characteristics of the ancient Egyptians.</w:t>
            </w:r>
          </w:p>
        </w:tc>
        <w:tc>
          <w:tcPr>
            <w:tcW w:w="1810" w:type="dxa"/>
          </w:tcPr>
          <w:p w:rsidR="00083D0A" w:rsidRDefault="00083D0A" w:rsidP="00723D49">
            <w:r w:rsidRPr="00F82FFF">
              <w:lastRenderedPageBreak/>
              <w:t xml:space="preserve">Mostly strong, but with a few inaccuracies regarding the proportion and </w:t>
            </w:r>
            <w:r w:rsidRPr="00F82FFF">
              <w:lastRenderedPageBreak/>
              <w:t>characteristics of the ancient Egyptians.</w:t>
            </w:r>
          </w:p>
        </w:tc>
        <w:tc>
          <w:tcPr>
            <w:tcW w:w="1811" w:type="dxa"/>
          </w:tcPr>
          <w:p w:rsidR="00083D0A" w:rsidRDefault="00083D0A" w:rsidP="00723D49">
            <w:r w:rsidRPr="00F82FFF">
              <w:lastRenderedPageBreak/>
              <w:t xml:space="preserve">Strong and consistent. Figures in correct proportion using the style and </w:t>
            </w:r>
            <w:r w:rsidRPr="00F82FFF">
              <w:lastRenderedPageBreak/>
              <w:t>characteristics of the ancient Egyptians</w:t>
            </w:r>
          </w:p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lastRenderedPageBreak/>
              <w:t>x 2</w:t>
            </w:r>
          </w:p>
        </w:tc>
      </w:tr>
      <w:tr w:rsidR="00083D0A" w:rsidTr="00723D49">
        <w:tc>
          <w:tcPr>
            <w:tcW w:w="1596" w:type="dxa"/>
          </w:tcPr>
          <w:p w:rsidR="00083D0A" w:rsidRDefault="00083D0A" w:rsidP="00723D49">
            <w:pPr>
              <w:rPr>
                <w:b/>
              </w:rPr>
            </w:pPr>
            <w:r>
              <w:rPr>
                <w:b/>
              </w:rPr>
              <w:lastRenderedPageBreak/>
              <w:t>Total Points</w:t>
            </w:r>
          </w:p>
        </w:tc>
        <w:tc>
          <w:tcPr>
            <w:tcW w:w="1810" w:type="dxa"/>
          </w:tcPr>
          <w:p w:rsidR="00083D0A" w:rsidRPr="00F82FFF" w:rsidRDefault="00083D0A" w:rsidP="00723D49"/>
        </w:tc>
        <w:tc>
          <w:tcPr>
            <w:tcW w:w="1811" w:type="dxa"/>
          </w:tcPr>
          <w:p w:rsidR="00083D0A" w:rsidRPr="00F82FFF" w:rsidRDefault="00083D0A" w:rsidP="00723D49"/>
        </w:tc>
        <w:tc>
          <w:tcPr>
            <w:tcW w:w="1810" w:type="dxa"/>
          </w:tcPr>
          <w:p w:rsidR="00083D0A" w:rsidRPr="00F82FFF" w:rsidRDefault="00083D0A" w:rsidP="00723D49"/>
        </w:tc>
        <w:tc>
          <w:tcPr>
            <w:tcW w:w="1811" w:type="dxa"/>
          </w:tcPr>
          <w:p w:rsidR="00083D0A" w:rsidRPr="00F82FFF" w:rsidRDefault="00083D0A" w:rsidP="00723D49"/>
        </w:tc>
        <w:tc>
          <w:tcPr>
            <w:tcW w:w="738" w:type="dxa"/>
          </w:tcPr>
          <w:p w:rsidR="00083D0A" w:rsidRDefault="00083D0A" w:rsidP="00723D49">
            <w:pPr>
              <w:jc w:val="center"/>
            </w:pPr>
            <w:r>
              <w:t>/112</w:t>
            </w:r>
          </w:p>
        </w:tc>
      </w:tr>
    </w:tbl>
    <w:p w:rsidR="00F1356A" w:rsidRDefault="00F1356A">
      <w:bookmarkStart w:id="0" w:name="_GoBack"/>
      <w:bookmarkEnd w:id="0"/>
    </w:p>
    <w:sectPr w:rsidR="00F1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A"/>
    <w:rsid w:val="00083D0A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743FC-24D4-40B8-A6C6-D4FAAEE4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 Hubbard</dc:creator>
  <cp:keywords/>
  <dc:description/>
  <cp:lastModifiedBy>Gina T Hubbard</cp:lastModifiedBy>
  <cp:revision>1</cp:revision>
  <dcterms:created xsi:type="dcterms:W3CDTF">2015-10-10T01:11:00Z</dcterms:created>
  <dcterms:modified xsi:type="dcterms:W3CDTF">2015-10-10T01:12:00Z</dcterms:modified>
</cp:coreProperties>
</file>